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D2" w:rsidRDefault="003603D2">
      <w:pPr>
        <w:jc w:val="both"/>
        <w:rPr>
          <w:rFonts w:ascii="Times New Roman" w:hAnsi="Times New Roman" w:cs="Times New Roman"/>
        </w:rPr>
      </w:pPr>
    </w:p>
    <w:p w:rsidR="003603D2" w:rsidRDefault="00C259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 13</w:t>
      </w:r>
    </w:p>
    <w:p w:rsidR="003603D2" w:rsidRDefault="00C259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Dyrektora Przedszkola nr 1 „Miś Uszatek”  w Nowym Tomyślu</w:t>
      </w:r>
    </w:p>
    <w:p w:rsidR="003603D2" w:rsidRDefault="00C25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 15.05.2020r </w:t>
      </w:r>
    </w:p>
    <w:p w:rsidR="003603D2" w:rsidRDefault="00360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3D2" w:rsidRDefault="00C259ED">
      <w:pPr>
        <w:pStyle w:val="NormalnyWeb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zasad funkcjonowania Przedszkola w okresie epidemii.</w:t>
      </w:r>
    </w:p>
    <w:p w:rsidR="003603D2" w:rsidRDefault="003603D2">
      <w:pPr>
        <w:pStyle w:val="NormalnyWeb"/>
        <w:spacing w:beforeAutospacing="0" w:after="0" w:afterAutospacing="0"/>
        <w:jc w:val="center"/>
      </w:pPr>
    </w:p>
    <w:p w:rsidR="003603D2" w:rsidRDefault="003603D2">
      <w:pPr>
        <w:pStyle w:val="Default"/>
        <w:spacing w:line="360" w:lineRule="auto"/>
        <w:jc w:val="both"/>
      </w:pPr>
    </w:p>
    <w:p w:rsidR="003603D2" w:rsidRDefault="00C259ED">
      <w:pPr>
        <w:pStyle w:val="Default"/>
        <w:spacing w:line="360" w:lineRule="auto"/>
        <w:ind w:firstLine="708"/>
        <w:jc w:val="both"/>
      </w:pPr>
      <w:r>
        <w:t xml:space="preserve">Na podstawie art. 68 </w:t>
      </w:r>
      <w:r>
        <w:rPr>
          <w:shd w:val="clear" w:color="auto" w:fill="FFFFFF"/>
        </w:rPr>
        <w:t xml:space="preserve"> ust. 1 pkt 1 i 6 ustawy </w:t>
      </w:r>
      <w:r>
        <w:t>z dnia 14 grudnia 2016 r. Prawo oświatowe  (</w:t>
      </w:r>
      <w:proofErr w:type="spellStart"/>
      <w:r>
        <w:t>t.j</w:t>
      </w:r>
      <w:proofErr w:type="spellEnd"/>
      <w:r>
        <w:t xml:space="preserve">. Dz. U. z 2019 r. poz. 1148, 1078, 1287, 1680, 1681, 1818, 2197, 2248, z 2020 r. poz. 374) </w:t>
      </w:r>
      <w:r>
        <w:rPr>
          <w:shd w:val="clear" w:color="auto" w:fill="FFFFFF"/>
        </w:rPr>
        <w:t xml:space="preserve">w związku z </w:t>
      </w:r>
      <w:r>
        <w:t xml:space="preserve">§4 d  </w:t>
      </w:r>
      <w:r>
        <w:rPr>
          <w:rFonts w:eastAsiaTheme="minorEastAsia"/>
          <w:color w:val="404040" w:themeColor="text1" w:themeTint="BF"/>
          <w:lang w:eastAsia="pl-PL"/>
        </w:rPr>
        <w:t>Rozporządzenie Ministra Edukacji Narodowej z dnia 11 marca 2020 r. w sprawie czasowego ograniczenia funkcjonowania jednostek systemu oświaty w związku z zapobieganiem, przeciwdziałaniem i zwalczaniem COVID-19 (</w:t>
      </w:r>
      <w:proofErr w:type="spellStart"/>
      <w:r>
        <w:rPr>
          <w:rFonts w:eastAsiaTheme="minorEastAsia"/>
          <w:color w:val="404040" w:themeColor="text1" w:themeTint="BF"/>
          <w:lang w:eastAsia="pl-PL"/>
        </w:rPr>
        <w:t>Dz.U</w:t>
      </w:r>
      <w:proofErr w:type="spellEnd"/>
      <w:r>
        <w:rPr>
          <w:rFonts w:eastAsiaTheme="minorEastAsia"/>
          <w:color w:val="404040" w:themeColor="text1" w:themeTint="BF"/>
          <w:lang w:eastAsia="pl-PL"/>
        </w:rPr>
        <w:t>. z 2020 r. p</w:t>
      </w:r>
      <w:hyperlink r:id="rId9">
        <w:r>
          <w:t>oz. 410</w:t>
        </w:r>
      </w:hyperlink>
      <w:r>
        <w:rPr>
          <w:rFonts w:eastAsiaTheme="minorEastAsia"/>
          <w:color w:val="404040" w:themeColor="text1" w:themeTint="BF"/>
          <w:lang w:eastAsia="pl-PL"/>
        </w:rPr>
        <w:t>, p</w:t>
      </w:r>
      <w:hyperlink r:id="rId10">
        <w:r>
          <w:t>oz.</w:t>
        </w:r>
      </w:hyperlink>
      <w:hyperlink r:id="rId11">
        <w:r>
          <w:t>492</w:t>
        </w:r>
      </w:hyperlink>
      <w:r>
        <w:rPr>
          <w:rFonts w:eastAsiaTheme="minorEastAsia"/>
          <w:color w:val="404040" w:themeColor="text1" w:themeTint="BF"/>
          <w:lang w:eastAsia="pl-PL"/>
        </w:rPr>
        <w:t>,poz. 595,poz.642, poz. 780)</w:t>
      </w:r>
      <w:r>
        <w:rPr>
          <w:shd w:val="clear" w:color="auto" w:fill="FFFFFF"/>
        </w:rPr>
        <w:t xml:space="preserve">, </w:t>
      </w:r>
      <w:r>
        <w:rPr>
          <w:rFonts w:eastAsiaTheme="minorEastAsia"/>
          <w:b/>
          <w:bCs/>
          <w:color w:val="000000" w:themeColor="text1"/>
          <w:lang w:eastAsia="pl-PL"/>
        </w:rPr>
        <w:t>zarządzam co nast</w:t>
      </w:r>
      <w:r>
        <w:rPr>
          <w:rFonts w:eastAsiaTheme="minorEastAsia"/>
          <w:b/>
          <w:bCs/>
          <w:color w:val="000000" w:themeColor="text1"/>
        </w:rPr>
        <w:t>ę</w:t>
      </w:r>
      <w:r>
        <w:rPr>
          <w:rFonts w:eastAsiaTheme="minorEastAsia"/>
          <w:b/>
          <w:bCs/>
          <w:color w:val="000000" w:themeColor="text1"/>
          <w:lang w:eastAsia="pl-PL"/>
        </w:rPr>
        <w:t>puje:</w:t>
      </w:r>
    </w:p>
    <w:p w:rsidR="003603D2" w:rsidRDefault="003603D2">
      <w:pPr>
        <w:pStyle w:val="NormalnyWeb"/>
        <w:spacing w:beforeAutospacing="0" w:after="0" w:afterAutospacing="0" w:line="360" w:lineRule="auto"/>
        <w:jc w:val="both"/>
        <w:rPr>
          <w:rFonts w:eastAsiaTheme="minorEastAsia"/>
          <w:b/>
          <w:bCs/>
          <w:color w:val="000000" w:themeColor="text1"/>
        </w:rPr>
      </w:pPr>
    </w:p>
    <w:p w:rsidR="003603D2" w:rsidRDefault="00C259ED">
      <w:pPr>
        <w:spacing w:after="0" w:line="360" w:lineRule="auto"/>
        <w:ind w:left="709" w:hanging="709"/>
        <w:jc w:val="both"/>
      </w:pPr>
      <w:bookmarkStart w:id="0" w:name="_Hlk36298239"/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§ 1.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Zarządzenie określa zasady funkcjonowania Przedszkola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nr 1 w Nowym Tomyślu, </w:t>
      </w:r>
      <w:r>
        <w:rPr>
          <w:rFonts w:ascii="Times New Roman" w:hAnsi="Times New Roman" w:cs="Times New Roman"/>
          <w:sz w:val="24"/>
          <w:szCs w:val="24"/>
        </w:rPr>
        <w:t>zwanego dalej „przedszkolem”, w okresie obowiązywania:</w:t>
      </w:r>
    </w:p>
    <w:p w:rsidR="003603D2" w:rsidRDefault="00C259ED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Theme="minorHAnsi"/>
        </w:rPr>
      </w:pPr>
      <w:r>
        <w:t xml:space="preserve">ustawy </w:t>
      </w:r>
      <w:r>
        <w:rPr>
          <w:color w:val="000000"/>
        </w:rPr>
        <w:t xml:space="preserve">z dnia 2 marca 2020 r. </w:t>
      </w:r>
      <w:bookmarkStart w:id="1" w:name="_Hlk39224130"/>
      <w:r>
        <w:t xml:space="preserve">o szczególnych rozwiązaniach związanych </w:t>
      </w:r>
      <w:r>
        <w:br/>
        <w:t>z zapobieganiem, przeciwdziałaniem i zwalczaniem COVID-19, innych chorób zakaźnych oraz wywołanych nimi sytuacji kryzysowych (Dz. U. z 2020 r. poz. 374, 567, 568, 695), zwanym dalej „okresem epidemii”;</w:t>
      </w:r>
    </w:p>
    <w:p w:rsidR="003603D2" w:rsidRDefault="00C259ED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Theme="minorHAnsi"/>
        </w:rPr>
      </w:pPr>
      <w:r>
        <w:rPr>
          <w:color w:val="000000" w:themeColor="text1"/>
        </w:rPr>
        <w:t xml:space="preserve">wytycznych przeciwepidemicznych Głównego Inspektora Sanitarnego dla przedszkoli, oddziałów przedszkolnych w szkole podstawowej i innych form wychowania przedszkolnego oraz instytucji opieki nad dziećmi w wieku do lat 3 wydanych 30 kwietnia 2020 r. i </w:t>
      </w:r>
      <w:r>
        <w:t xml:space="preserve">4 maja 2020 r. </w:t>
      </w:r>
      <w:r>
        <w:rPr>
          <w:color w:val="000000" w:themeColor="text1"/>
        </w:rPr>
        <w:t xml:space="preserve">na podstawie art. 8 ustawy  z dnia  </w:t>
      </w:r>
      <w:r>
        <w:t>z dnia 14 marca 1985 r. o Państwowej Inspekcji Sanitarnej (</w:t>
      </w:r>
      <w:proofErr w:type="spellStart"/>
      <w:r>
        <w:t>t.j</w:t>
      </w:r>
      <w:proofErr w:type="spellEnd"/>
      <w:r>
        <w:t>. Dz. U. z 2019 r. poz. 59, z 2020 r. poz. 322, 374, 567), zwanych dalej „wytycznymi”</w:t>
      </w:r>
      <w:bookmarkEnd w:id="1"/>
      <w:r>
        <w:t>;</w:t>
      </w:r>
    </w:p>
    <w:p w:rsidR="003603D2" w:rsidRDefault="00C259ED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Theme="minorHAnsi"/>
        </w:rPr>
      </w:pPr>
      <w:r>
        <w:t>wytycznych dla przedszkoli, oddziałów przedszkolnych w szkole podstawowej i innych form wychowania przedszkolnego opublikowanych na stronie internetowej urzędu obsługującego Ministra Edukacji Narodowej.</w:t>
      </w:r>
    </w:p>
    <w:p w:rsidR="003603D2" w:rsidRDefault="00174029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color w:val="000000" w:themeColor="text1"/>
        </w:rPr>
        <w:t>informacji Burmistrza Nowego Tomyśla z dnia 15.05.2020</w:t>
      </w:r>
      <w:r w:rsidR="00B95F4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r. </w:t>
      </w:r>
      <w:bookmarkStart w:id="2" w:name="_GoBack"/>
      <w:bookmarkEnd w:id="2"/>
    </w:p>
    <w:p w:rsidR="003603D2" w:rsidRDefault="00C259ED">
      <w:pPr>
        <w:spacing w:line="360" w:lineRule="auto"/>
        <w:jc w:val="both"/>
      </w:pPr>
      <w:bookmarkStart w:id="3" w:name="_Hlk39316854"/>
      <w:bookmarkStart w:id="4" w:name="_Hlk39250345"/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§ 2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. 1. Określa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Procedurę organizacji pracy Przedszkola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nr 1 w Nowym </w:t>
      </w:r>
      <w:r w:rsidR="00B95F41">
        <w:rPr>
          <w:rFonts w:ascii="Times New Roman" w:hAnsi="Times New Roman" w:cs="Times New Roman"/>
          <w:bCs/>
          <w:i/>
          <w:iCs/>
          <w:sz w:val="24"/>
          <w:szCs w:val="24"/>
        </w:rPr>
        <w:t>Tomyślu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 Nowym Tomyślu w czasie ograniczenia funkcjonowania placówki w zawiązku z zapobieganiem, przeciwdziałaniem i zwalczaniem COVID-19, która stanowi </w:t>
      </w:r>
      <w:r>
        <w:rPr>
          <w:rFonts w:ascii="Times New Roman" w:hAnsi="Times New Roman" w:cs="Times New Roman"/>
          <w:sz w:val="24"/>
          <w:szCs w:val="24"/>
        </w:rPr>
        <w:t>załącznik nr 1 do zarządzenia.</w:t>
      </w:r>
    </w:p>
    <w:p w:rsidR="003603D2" w:rsidRDefault="00C259ED">
      <w:r>
        <w:rPr>
          <w:rFonts w:ascii="Times New Roman" w:hAnsi="Times New Roman" w:cs="Times New Roman"/>
        </w:rPr>
        <w:lastRenderedPageBreak/>
        <w:t xml:space="preserve">  2. </w:t>
      </w:r>
      <w:r>
        <w:rPr>
          <w:rFonts w:ascii="Times New Roman" w:hAnsi="Times New Roman" w:cs="Times New Roman"/>
          <w:bCs/>
          <w:sz w:val="24"/>
          <w:szCs w:val="24"/>
        </w:rPr>
        <w:t xml:space="preserve">Określa się Procedurę przyprowadzania i obierania dziecka z Przedszkola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nr 1 w Nowym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Tomyslu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”, przez rodzica/opiekuna w okresie 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czasowego ograniczenia funkcjonowania jednostek systemu oświaty w związku z zapobieganiem, przeciwdziałaniem i zwalczaniem COVID-19, która stanowi załącznik nr 2 zarządzenia.</w:t>
      </w:r>
    </w:p>
    <w:p w:rsidR="003603D2" w:rsidRDefault="00C259ED">
      <w:pPr>
        <w:shd w:val="clear" w:color="auto" w:fill="FFFFFF"/>
        <w:spacing w:before="120" w:after="150" w:line="240" w:lineRule="auto"/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3. Określa się </w:t>
      </w:r>
      <w:r>
        <w:rPr>
          <w:rStyle w:val="Nagwek3Znak"/>
          <w:rFonts w:ascii="Times New Roman" w:eastAsiaTheme="minorHAnsi" w:hAnsi="Times New Roman" w:cs="Times New Roman"/>
          <w:b w:val="0"/>
          <w:sz w:val="24"/>
          <w:szCs w:val="24"/>
        </w:rPr>
        <w:t>Procedurę zapobiegawczą w zawiązku z zapobieganiem, przeciwdziałaniem i zwalczaniem COVID-19</w:t>
      </w:r>
      <w:bookmarkStart w:id="5" w:name="_Hlk39428589"/>
      <w:bookmarkEnd w:id="5"/>
      <w:r>
        <w:rPr>
          <w:rStyle w:val="Nagwek3Znak"/>
          <w:rFonts w:ascii="Times New Roman" w:eastAsiaTheme="minorHAnsi" w:hAnsi="Times New Roman" w:cs="Times New Roman"/>
          <w:b w:val="0"/>
          <w:sz w:val="24"/>
          <w:szCs w:val="24"/>
        </w:rPr>
        <w:t xml:space="preserve"> w Przedszkolu nr 1 „Miś Uszatek” , która stanowi załącznik nr 3 zarządzenia.</w:t>
      </w:r>
    </w:p>
    <w:p w:rsidR="003603D2" w:rsidRDefault="00C259ED">
      <w:pPr>
        <w:shd w:val="clear" w:color="auto" w:fill="FFFFFF"/>
        <w:spacing w:before="120" w:after="150" w:line="240" w:lineRule="auto"/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W okresie epidemii przedszkole organizuje zajęcia wychowawczo-opiekuńcze dla 84 dzieci w 7 grupach.</w:t>
      </w:r>
    </w:p>
    <w:tbl>
      <w:tblPr>
        <w:tblStyle w:val="Tabela-Siatka"/>
        <w:tblW w:w="8352" w:type="dxa"/>
        <w:tblInd w:w="61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2"/>
        <w:gridCol w:w="2231"/>
        <w:gridCol w:w="1830"/>
        <w:gridCol w:w="3719"/>
      </w:tblGrid>
      <w:tr w:rsidR="003603D2">
        <w:trPr>
          <w:trHeight w:val="526"/>
        </w:trPr>
        <w:tc>
          <w:tcPr>
            <w:tcW w:w="571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31" w:type="dxa"/>
            <w:shd w:val="clear" w:color="auto" w:fill="auto"/>
          </w:tcPr>
          <w:p w:rsidR="003603D2" w:rsidRDefault="00C259E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grupy przedszkolnej</w:t>
            </w:r>
          </w:p>
        </w:tc>
        <w:tc>
          <w:tcPr>
            <w:tcW w:w="1830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dzieci</w:t>
            </w:r>
          </w:p>
        </w:tc>
        <w:tc>
          <w:tcPr>
            <w:tcW w:w="3719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Wyznaczona</w:t>
            </w:r>
          </w:p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sala zajęć </w:t>
            </w:r>
          </w:p>
        </w:tc>
      </w:tr>
      <w:tr w:rsidR="003603D2">
        <w:trPr>
          <w:trHeight w:val="376"/>
        </w:trPr>
        <w:tc>
          <w:tcPr>
            <w:tcW w:w="571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,,Sowy”</w:t>
            </w:r>
          </w:p>
        </w:tc>
        <w:tc>
          <w:tcPr>
            <w:tcW w:w="1830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9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2</w:t>
            </w:r>
          </w:p>
        </w:tc>
      </w:tr>
      <w:tr w:rsidR="003603D2">
        <w:trPr>
          <w:trHeight w:val="388"/>
        </w:trPr>
        <w:tc>
          <w:tcPr>
            <w:tcW w:w="571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„Wiewiórki”</w:t>
            </w:r>
          </w:p>
        </w:tc>
        <w:tc>
          <w:tcPr>
            <w:tcW w:w="1830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9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1</w:t>
            </w:r>
          </w:p>
        </w:tc>
      </w:tr>
      <w:tr w:rsidR="003603D2">
        <w:trPr>
          <w:trHeight w:val="376"/>
        </w:trPr>
        <w:tc>
          <w:tcPr>
            <w:tcW w:w="571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„Koguty”</w:t>
            </w:r>
          </w:p>
        </w:tc>
        <w:tc>
          <w:tcPr>
            <w:tcW w:w="1830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9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 3</w:t>
            </w:r>
          </w:p>
        </w:tc>
      </w:tr>
      <w:tr w:rsidR="003603D2">
        <w:trPr>
          <w:trHeight w:val="376"/>
        </w:trPr>
        <w:tc>
          <w:tcPr>
            <w:tcW w:w="571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„Misie</w:t>
            </w:r>
          </w:p>
        </w:tc>
        <w:tc>
          <w:tcPr>
            <w:tcW w:w="1830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9" w:type="dxa"/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5</w:t>
            </w:r>
          </w:p>
        </w:tc>
      </w:tr>
      <w:tr w:rsidR="003603D2">
        <w:trPr>
          <w:trHeight w:val="376"/>
        </w:trPr>
        <w:tc>
          <w:tcPr>
            <w:tcW w:w="571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t>5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t>Laleczki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t>12</w:t>
            </w:r>
          </w:p>
        </w:tc>
        <w:tc>
          <w:tcPr>
            <w:tcW w:w="3719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6</w:t>
            </w:r>
          </w:p>
        </w:tc>
      </w:tr>
      <w:tr w:rsidR="003603D2">
        <w:trPr>
          <w:trHeight w:val="376"/>
        </w:trPr>
        <w:tc>
          <w:tcPr>
            <w:tcW w:w="571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t>6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t>,,króliczki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t>12</w:t>
            </w:r>
          </w:p>
        </w:tc>
        <w:tc>
          <w:tcPr>
            <w:tcW w:w="3719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7</w:t>
            </w:r>
          </w:p>
        </w:tc>
      </w:tr>
      <w:tr w:rsidR="003603D2">
        <w:trPr>
          <w:trHeight w:val="376"/>
        </w:trPr>
        <w:tc>
          <w:tcPr>
            <w:tcW w:w="571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t>7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t>Jeżyki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</w:pPr>
            <w:r>
              <w:t>12</w:t>
            </w:r>
          </w:p>
        </w:tc>
        <w:tc>
          <w:tcPr>
            <w:tcW w:w="3719" w:type="dxa"/>
            <w:tcBorders>
              <w:top w:val="nil"/>
            </w:tcBorders>
            <w:shd w:val="clear" w:color="auto" w:fill="auto"/>
          </w:tcPr>
          <w:p w:rsidR="003603D2" w:rsidRDefault="00C259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nr 8</w:t>
            </w:r>
          </w:p>
        </w:tc>
      </w:tr>
    </w:tbl>
    <w:p w:rsidR="003603D2" w:rsidRDefault="00360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D2" w:rsidRDefault="00C259ED">
      <w:pPr>
        <w:pStyle w:val="Akapitzlist"/>
        <w:numPr>
          <w:ilvl w:val="0"/>
          <w:numId w:val="8"/>
        </w:numPr>
        <w:spacing w:line="360" w:lineRule="auto"/>
      </w:pPr>
      <w:r>
        <w:t xml:space="preserve">Dzieci przypisane do danej grupy przedszkolnej, przez cały czas  pobytu w przedszkolu przebywają w wyznaczonej stałej sali zajęć, korzystają z jednej wyznaczonej łazienki  a zajęcia prowadzą wyłącznie wyznaczeni dla </w:t>
      </w:r>
      <w:r>
        <w:br/>
        <w:t xml:space="preserve"> danej grupy nauczyciele wychowania przedszkolnego wg załącznika nr 4 do zarządzenia.</w:t>
      </w:r>
    </w:p>
    <w:p w:rsidR="003603D2" w:rsidRDefault="00C259E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Wychowawcy oddziałów dostosują szczegółowy rozkład dnia oddziałów do rozkładu dnia przedszkola, w taki sposób, by grupy nie spotykały się w tym samym czasie </w:t>
      </w:r>
      <w:r>
        <w:br/>
        <w:t xml:space="preserve">w holu </w:t>
      </w:r>
      <w:r>
        <w:rPr>
          <w:highlight w:val="yellow"/>
        </w:rPr>
        <w:t>i na placu zabaw.</w:t>
      </w:r>
      <w:r>
        <w:rPr>
          <w:i/>
          <w:iCs/>
          <w:highlight w:val="yellow"/>
        </w:rPr>
        <w:t xml:space="preserve"> Złącznik nr 5</w:t>
      </w:r>
    </w:p>
    <w:p w:rsidR="003603D2" w:rsidRDefault="00C259ED">
      <w:pPr>
        <w:pStyle w:val="Akapitzlist"/>
        <w:numPr>
          <w:ilvl w:val="0"/>
          <w:numId w:val="8"/>
        </w:numPr>
        <w:spacing w:line="360" w:lineRule="auto"/>
        <w:jc w:val="both"/>
        <w:rPr>
          <w:i/>
          <w:iCs/>
        </w:rPr>
      </w:pPr>
      <w:r>
        <w:t>Zajęcia przedszkolne realizowane są wyłącznie na terenie przedszkola w strefie wyznaczonej dla danej grupy przedszkolnej i na placu zabaw należącym do przedszkola.</w:t>
      </w:r>
    </w:p>
    <w:p w:rsidR="003603D2" w:rsidRDefault="00C259ED">
      <w:pPr>
        <w:pStyle w:val="Akapitzlist"/>
        <w:numPr>
          <w:ilvl w:val="0"/>
          <w:numId w:val="8"/>
        </w:numPr>
        <w:spacing w:line="360" w:lineRule="auto"/>
        <w:jc w:val="both"/>
        <w:rPr>
          <w:i/>
          <w:iCs/>
        </w:rPr>
      </w:pPr>
      <w:r>
        <w:t xml:space="preserve">Przedszkole organizuje zajęcia wychowania przedszkolnego </w:t>
      </w:r>
      <w:r>
        <w:rPr>
          <w:highlight w:val="yellow"/>
        </w:rPr>
        <w:t>w formie zdalnej</w:t>
      </w:r>
      <w:r>
        <w:t>, od poniedziałku do piątku w godzinach od 9.00 do 14.00 adresowane do dzieci, które nie korzystają z opieki przedszkolnej wznowionej od dnia 25 maja .</w:t>
      </w:r>
    </w:p>
    <w:p w:rsidR="003603D2" w:rsidRDefault="00C259E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Prowadzenie zajęć zdalnych przez nauczycieli realizowane jest za pośrednictwem strony internetowej przedszkola mailowym, </w:t>
      </w:r>
    </w:p>
    <w:p w:rsidR="003603D2" w:rsidRDefault="00C259ED">
      <w:pPr>
        <w:pStyle w:val="Akapitzlist"/>
        <w:numPr>
          <w:ilvl w:val="0"/>
          <w:numId w:val="8"/>
        </w:numPr>
        <w:spacing w:line="360" w:lineRule="auto"/>
        <w:jc w:val="both"/>
      </w:pPr>
      <w:r>
        <w:lastRenderedPageBreak/>
        <w:t>Zajęcia przedszkolne realizowane przez nauczyciela języka angielskiego, logopedii , realizowane są  zdalnie zarówno dla dzieci nie korzystających z opieki przedszkolnej jak i dzieci korzystających z opieki przedszkolnej w siedzibie przedszkola.</w:t>
      </w:r>
    </w:p>
    <w:p w:rsidR="003603D2" w:rsidRDefault="003603D2">
      <w:pPr>
        <w:spacing w:line="360" w:lineRule="auto"/>
        <w:ind w:left="284"/>
        <w:jc w:val="both"/>
        <w:rPr>
          <w:i/>
          <w:iCs/>
        </w:rPr>
      </w:pPr>
    </w:p>
    <w:p w:rsidR="003603D2" w:rsidRDefault="003603D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603D2" w:rsidRDefault="00C259ED">
      <w:pPr>
        <w:spacing w:after="0" w:line="360" w:lineRule="auto"/>
        <w:ind w:left="709" w:hanging="709"/>
        <w:jc w:val="both"/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§ 3.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1.Sprawy administracyjne adresowane do dyrektora, rady rodziców i rady pedagogicznej, należy kierować do sekretariatu przedszkola w formie elektronicznej na adres przedszkolent@wp.pl  lub kontaktować się  telefonicznie  pod numerem 61 44 22613</w:t>
      </w:r>
    </w:p>
    <w:p w:rsidR="003603D2" w:rsidRDefault="00C259ED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iCs/>
        </w:rPr>
      </w:pPr>
      <w:r>
        <w:rPr>
          <w:rFonts w:eastAsiaTheme="minorEastAsia"/>
          <w:color w:val="000000" w:themeColor="text1"/>
        </w:rPr>
        <w:t xml:space="preserve">Organ kolegialny przedszkola - rada rodziców może podejmować działania w ramach swoich kompetencji za pośrednictwem środków komunikacji elektronicznej. Działania podejmowane przez radę rodziców w okresie epidemii są dokumentowane w formie  papierowej a głosowania odbywają się w trybie obiegowym. </w:t>
      </w:r>
    </w:p>
    <w:p w:rsidR="003603D2" w:rsidRDefault="00C259ED">
      <w:pPr>
        <w:pStyle w:val="Akapitzlist"/>
        <w:numPr>
          <w:ilvl w:val="0"/>
          <w:numId w:val="4"/>
        </w:numPr>
        <w:spacing w:line="360" w:lineRule="auto"/>
        <w:jc w:val="both"/>
      </w:pPr>
      <w:r>
        <w:t>D</w:t>
      </w:r>
      <w:r>
        <w:rPr>
          <w:rFonts w:eastAsiaTheme="minorEastAsia"/>
          <w:color w:val="000000" w:themeColor="text1"/>
        </w:rPr>
        <w:t>yrektor kontaktuje się z rodzicami i interesantami zdalnie, korzystając z poczty elektronicznej:</w:t>
      </w:r>
      <w:r>
        <w:t xml:space="preserve"> e-mail na adres:przedszkolent@wp.pl lub telefonicznie pod numerem 61 44 22 613</w:t>
      </w:r>
    </w:p>
    <w:p w:rsidR="003603D2" w:rsidRDefault="00C259ED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iCs/>
        </w:rPr>
      </w:pPr>
      <w:r>
        <w:rPr>
          <w:color w:val="000000"/>
        </w:rPr>
        <w:t>Dyrektor przyjmuje skargi i wnioski złożone za pośrednictwem poczty elektronicznej lub  telefonicznie w poniedziałki w godz. Od 7.00  do 15.00</w:t>
      </w:r>
    </w:p>
    <w:p w:rsidR="003603D2" w:rsidRDefault="003603D2">
      <w:pPr>
        <w:pStyle w:val="Akapitzlist"/>
        <w:rPr>
          <w:rFonts w:eastAsiaTheme="minorEastAsia"/>
          <w:b/>
          <w:bCs/>
          <w:color w:val="000000" w:themeColor="text1"/>
        </w:rPr>
      </w:pPr>
    </w:p>
    <w:p w:rsidR="003603D2" w:rsidRDefault="00C259ED">
      <w:pPr>
        <w:pStyle w:val="Akapitzlist"/>
        <w:spacing w:line="360" w:lineRule="auto"/>
        <w:ind w:left="0"/>
        <w:jc w:val="both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§ 4.</w:t>
      </w:r>
      <w:r>
        <w:rPr>
          <w:rFonts w:eastAsiaTheme="minorEastAsia"/>
          <w:color w:val="000000" w:themeColor="text1"/>
        </w:rPr>
        <w:t>1.</w:t>
      </w:r>
      <w:r>
        <w:rPr>
          <w:rFonts w:eastAsiaTheme="minorEastAsia"/>
          <w:b/>
          <w:bCs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Budynek przedszkola został podzielony na trzy strefy  (dziecka, rodzica, żywienia) i dla każdej z nich ustalono odrębny reżim sanitarny.</w:t>
      </w:r>
    </w:p>
    <w:p w:rsidR="003603D2" w:rsidRDefault="00C259ED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iCs/>
        </w:rPr>
      </w:pPr>
      <w:r>
        <w:rPr>
          <w:rFonts w:eastAsiaTheme="minorEastAsia"/>
          <w:color w:val="000000" w:themeColor="text1"/>
        </w:rPr>
        <w:t>Pracownicy mają wskazane stanowisko pracy  i strefę w jakiej mają prawo przebywać.</w:t>
      </w:r>
    </w:p>
    <w:p w:rsidR="003603D2" w:rsidRDefault="00C259ED">
      <w:pPr>
        <w:pStyle w:val="Akapitzlist"/>
        <w:numPr>
          <w:ilvl w:val="0"/>
          <w:numId w:val="5"/>
        </w:numPr>
        <w:spacing w:line="360" w:lineRule="auto"/>
        <w:jc w:val="both"/>
      </w:pPr>
      <w:r>
        <w:t>Przed wznowieniem opieki przedszkolnej pracownicy przejdą szkolenia instruktażowe w zakresie przestrzegania reżimu sanitarnego na zajmowanym stanowisku pracy.</w:t>
      </w:r>
    </w:p>
    <w:p w:rsidR="003603D2" w:rsidRDefault="00C259ED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 przypadku gdy pracownik musi  przejść do innej strefy niż wyznaczona mu w związku z zajmowanym stanowiskiem pracy, obowiązkowo zakłada jednorazowy fartuch ochrony,  jednorazowe rękawiczki ochronne i przyłbicę/maseczkę. </w:t>
      </w:r>
    </w:p>
    <w:p w:rsidR="003603D2" w:rsidRDefault="00C259ED">
      <w:pPr>
        <w:pStyle w:val="Akapitzlist"/>
        <w:numPr>
          <w:ilvl w:val="0"/>
          <w:numId w:val="5"/>
        </w:numPr>
        <w:spacing w:line="360" w:lineRule="auto"/>
        <w:jc w:val="both"/>
      </w:pPr>
      <w:r>
        <w:t>Dla każdej strefy odrębnie prowadzona jest dzienna ewidencja osób, które przebywały w niej danego dnia.</w:t>
      </w:r>
    </w:p>
    <w:p w:rsidR="003603D2" w:rsidRDefault="00C259ED">
      <w:pPr>
        <w:pStyle w:val="Akapitzlist"/>
        <w:spacing w:line="360" w:lineRule="auto"/>
        <w:ind w:left="0"/>
        <w:jc w:val="both"/>
      </w:pPr>
      <w:r>
        <w:rPr>
          <w:rFonts w:eastAsiaTheme="minorEastAsia"/>
          <w:b/>
          <w:bCs/>
          <w:color w:val="000000" w:themeColor="text1"/>
        </w:rPr>
        <w:t>§ 5.</w:t>
      </w:r>
      <w:r>
        <w:rPr>
          <w:rFonts w:eastAsiaTheme="minorEastAsia"/>
          <w:color w:val="000000" w:themeColor="text1"/>
        </w:rPr>
        <w:t>1.</w:t>
      </w:r>
      <w:r>
        <w:rPr>
          <w:rFonts w:eastAsiaTheme="minorEastAsia"/>
          <w:b/>
          <w:bCs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Pomieszczenia w których przebywają dzieci należą do strefy dziecka i są  oznaczone.</w:t>
      </w:r>
    </w:p>
    <w:p w:rsidR="003603D2" w:rsidRDefault="00C259E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W pomieszczeniach należących do strefy dziecka poza dziećmi mogą przebywać wyłącznie wychowawcy grup przedszkolnych i wyznaczeni pracownicy obsługi.</w:t>
      </w:r>
    </w:p>
    <w:p w:rsidR="003603D2" w:rsidRDefault="00C259E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Wyposażenie </w:t>
      </w:r>
      <w:proofErr w:type="spellStart"/>
      <w:r>
        <w:rPr>
          <w:rFonts w:eastAsiaTheme="minorEastAsia"/>
          <w:color w:val="000000" w:themeColor="text1"/>
        </w:rPr>
        <w:t>sal</w:t>
      </w:r>
      <w:proofErr w:type="spellEnd"/>
      <w:r>
        <w:rPr>
          <w:rFonts w:eastAsiaTheme="minorEastAsia"/>
          <w:color w:val="000000" w:themeColor="text1"/>
        </w:rPr>
        <w:t xml:space="preserve"> zajęć przedszkolnych dostosowane jest do wytycznych a dzieci mają na stałe przydzielone miejsca przy stolikach. </w:t>
      </w:r>
    </w:p>
    <w:p w:rsidR="003603D2" w:rsidRDefault="00C259E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W toaletach dla dzieci i personelu wiszą plakaty prezentujące prawidłowe mycie rąk.</w:t>
      </w:r>
    </w:p>
    <w:p w:rsidR="003603D2" w:rsidRDefault="00C259E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>Nauczyciele wyposażeni są w przyłbice i płyn dezynfekujący.</w:t>
      </w:r>
    </w:p>
    <w:p w:rsidR="003603D2" w:rsidRDefault="00C259E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Pracownicy obsługi wyznaczeni do pracy w strefie dziecka wyposażeni są w przyłbice/maseczki, płyn dezynfekujący i fartuch ochronny.</w:t>
      </w:r>
    </w:p>
    <w:p w:rsidR="003603D2" w:rsidRDefault="00C259E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Pracownicy strefy dziecka zobowiązani są do bieżącego nadzoru nad zachowaniem wytycznych odnoszących się do pracy z dziećmi, w tym w szczególności wietrzenia </w:t>
      </w:r>
      <w:proofErr w:type="spellStart"/>
      <w:r>
        <w:rPr>
          <w:rFonts w:eastAsiaTheme="minorEastAsia"/>
          <w:color w:val="000000" w:themeColor="text1"/>
        </w:rPr>
        <w:t>sal</w:t>
      </w:r>
      <w:proofErr w:type="spellEnd"/>
      <w:r>
        <w:rPr>
          <w:rFonts w:eastAsiaTheme="minorEastAsia"/>
          <w:color w:val="000000" w:themeColor="text1"/>
        </w:rPr>
        <w:t xml:space="preserve"> zajęć, dezynfekowania toalet i wycierania miejsc najczęściej dotykanych przez dzieci bezpiecznymi środkami odkażającymi.</w:t>
      </w:r>
    </w:p>
    <w:p w:rsidR="003603D2" w:rsidRDefault="00C259E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Przed i po spożywaniu posiłków stoły i krzesła są wycierane bezpiecznymi środkami odkażającymi. </w:t>
      </w:r>
    </w:p>
    <w:p w:rsidR="003603D2" w:rsidRDefault="00C259E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Z placu zabaw dzieci korzystają rotacyjnie, a po każdej grupie zabawki są wycierane bezpiecznymi środkami odkażającymi.</w:t>
      </w:r>
    </w:p>
    <w:p w:rsidR="003603D2" w:rsidRDefault="00C259E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Po zakończeniu zajęć przedszkolnych pomieszczenia należące do strefy dziecka sprzątają i dezynfekuj wyznaczeni pracownicy, </w:t>
      </w:r>
      <w:r>
        <w:rPr>
          <w:rFonts w:eastAsiaTheme="minorEastAsia"/>
          <w:color w:val="000000" w:themeColor="text1"/>
          <w:highlight w:val="yellow"/>
        </w:rPr>
        <w:t>zgodnie z listą czynności</w:t>
      </w:r>
      <w:r>
        <w:rPr>
          <w:rFonts w:eastAsiaTheme="minorEastAsia"/>
          <w:color w:val="000000" w:themeColor="text1"/>
        </w:rPr>
        <w:t xml:space="preserve"> ustaloną w załączniku nr 6 do zarządzenia.</w:t>
      </w:r>
    </w:p>
    <w:p w:rsidR="003603D2" w:rsidRDefault="003603D2">
      <w:pPr>
        <w:pStyle w:val="Akapitzlist"/>
        <w:spacing w:line="360" w:lineRule="auto"/>
        <w:jc w:val="both"/>
        <w:rPr>
          <w:rFonts w:eastAsiaTheme="minorEastAsia"/>
          <w:color w:val="000000" w:themeColor="text1"/>
        </w:rPr>
      </w:pPr>
    </w:p>
    <w:p w:rsidR="003603D2" w:rsidRDefault="00C259ED">
      <w:pPr>
        <w:pStyle w:val="Akapitzlist"/>
        <w:spacing w:line="360" w:lineRule="auto"/>
        <w:ind w:left="0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§ 6.</w:t>
      </w:r>
      <w:r>
        <w:rPr>
          <w:rFonts w:eastAsiaTheme="minorEastAsia"/>
          <w:color w:val="000000" w:themeColor="text1"/>
        </w:rPr>
        <w:t>1. Pomieszczenia w których mogą przebywać osoby przyprowadzające i odprowadzające</w:t>
      </w:r>
    </w:p>
    <w:p w:rsidR="003603D2" w:rsidRDefault="00C259ED">
      <w:pPr>
        <w:pStyle w:val="Akapitzlist"/>
        <w:spacing w:line="360" w:lineRule="auto"/>
        <w:ind w:left="0"/>
        <w:jc w:val="both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dzieci należą do strefy rodzica i są oznaczone.</w:t>
      </w:r>
    </w:p>
    <w:p w:rsidR="003603D2" w:rsidRDefault="00C259ED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eastAsiaTheme="minorEastAsia"/>
          <w:color w:val="000000" w:themeColor="text1"/>
        </w:rPr>
        <w:t xml:space="preserve">W pomieszczenia należących do strefy rodzica może przebywać </w:t>
      </w:r>
      <w:r>
        <w:rPr>
          <w:rFonts w:eastAsiaTheme="minorEastAsia"/>
          <w:color w:val="000000" w:themeColor="text1"/>
          <w:highlight w:val="yellow"/>
        </w:rPr>
        <w:t xml:space="preserve">nie więcej niż 1 </w:t>
      </w:r>
      <w:proofErr w:type="spellStart"/>
      <w:r>
        <w:rPr>
          <w:rFonts w:eastAsiaTheme="minorEastAsia"/>
          <w:color w:val="000000" w:themeColor="text1"/>
          <w:highlight w:val="yellow"/>
        </w:rPr>
        <w:t>osóba</w:t>
      </w:r>
      <w:proofErr w:type="spellEnd"/>
      <w:r>
        <w:rPr>
          <w:rFonts w:eastAsiaTheme="minorEastAsia"/>
          <w:color w:val="000000" w:themeColor="text1"/>
          <w:highlight w:val="yellow"/>
        </w:rPr>
        <w:t>.</w:t>
      </w:r>
    </w:p>
    <w:p w:rsidR="003603D2" w:rsidRDefault="00C259ED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Osoby przyprowadzające i odbierające dzieci z przedszkola zobowiązane są do </w:t>
      </w:r>
      <w:r>
        <w:t>zakrywania</w:t>
      </w:r>
      <w:r>
        <w:rPr>
          <w:shd w:val="clear" w:color="auto" w:fill="FFFFFF"/>
        </w:rPr>
        <w:t xml:space="preserve"> ust i nosa oraz </w:t>
      </w:r>
      <w:r>
        <w:rPr>
          <w:color w:val="000000" w:themeColor="text1"/>
        </w:rPr>
        <w:t>zachowania minimum 2 m dystansu w stosunku do innych dzieci i osób przebywających w tym otoczeniu.</w:t>
      </w:r>
    </w:p>
    <w:p w:rsidR="003603D2" w:rsidRDefault="00C259ED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Każda osoba wchodząca do budynku przedszkola zobowiązana jest zdezynfekować ręce.</w:t>
      </w:r>
    </w:p>
    <w:p w:rsidR="003603D2" w:rsidRDefault="00C259ED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W pomieszczeniach należących do strefy rodzica wyznaczony pracownik obsługi nadzoruje przestrzeganie zasad określonych w ust. 2-4.</w:t>
      </w:r>
    </w:p>
    <w:p w:rsidR="003603D2" w:rsidRDefault="00C259ED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Pracownik o którym mowa w ust. 5  wyposażony jest w fartuch ochronny, jednorazowe rękawiczki ochronne i przyłbicę/maseczkę. </w:t>
      </w:r>
    </w:p>
    <w:p w:rsidR="003603D2" w:rsidRDefault="00C259ED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eastAsiaTheme="minorEastAsia"/>
          <w:color w:val="000000" w:themeColor="text1"/>
        </w:rPr>
        <w:t xml:space="preserve">Pomieszczenia należące do strefy rodzica i teren przynależący do obiektu sprzątają </w:t>
      </w:r>
      <w:r>
        <w:rPr>
          <w:rFonts w:eastAsiaTheme="minorEastAsia"/>
          <w:color w:val="000000" w:themeColor="text1"/>
        </w:rPr>
        <w:br/>
        <w:t xml:space="preserve">i dezynfekują  wyznaczeni pracownicy, zgodnie z listą czynności ustaloną </w:t>
      </w:r>
      <w:r>
        <w:rPr>
          <w:rFonts w:eastAsiaTheme="minorEastAsia"/>
          <w:color w:val="000000" w:themeColor="text1"/>
        </w:rPr>
        <w:br/>
        <w:t>w załączniku nr 6 do zarządzenia.</w:t>
      </w:r>
    </w:p>
    <w:p w:rsidR="003603D2" w:rsidRDefault="003603D2">
      <w:pPr>
        <w:pStyle w:val="Akapitzlist"/>
        <w:spacing w:line="360" w:lineRule="auto"/>
        <w:ind w:left="1440"/>
        <w:jc w:val="both"/>
        <w:rPr>
          <w:rFonts w:eastAsiaTheme="minorEastAsia"/>
          <w:color w:val="000000" w:themeColor="text1"/>
        </w:rPr>
      </w:pPr>
    </w:p>
    <w:p w:rsidR="003603D2" w:rsidRDefault="00C259ED">
      <w:pPr>
        <w:pStyle w:val="Akapitzlist"/>
        <w:spacing w:line="360" w:lineRule="auto"/>
        <w:ind w:left="0"/>
        <w:rPr>
          <w:rFonts w:eastAsiaTheme="minorEastAsia"/>
          <w:b/>
          <w:bCs/>
          <w:color w:val="000000" w:themeColor="text1"/>
        </w:rPr>
      </w:pPr>
      <w:bookmarkStart w:id="6" w:name="_Hlk39258030"/>
      <w:r>
        <w:rPr>
          <w:rFonts w:eastAsiaTheme="minorEastAsia"/>
          <w:b/>
          <w:bCs/>
          <w:color w:val="000000" w:themeColor="text1"/>
        </w:rPr>
        <w:t>§ 7.</w:t>
      </w:r>
      <w:bookmarkEnd w:id="6"/>
      <w:r>
        <w:rPr>
          <w:rFonts w:eastAsiaTheme="minorEastAsia"/>
          <w:color w:val="000000" w:themeColor="text1"/>
        </w:rPr>
        <w:t>1.</w:t>
      </w:r>
      <w:r>
        <w:rPr>
          <w:rFonts w:eastAsiaTheme="minorEastAsia"/>
          <w:b/>
          <w:bCs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Pomieszczenia należące do kuchni  należą do strefy  żywienia i są oznaczone.</w:t>
      </w:r>
    </w:p>
    <w:p w:rsidR="003603D2" w:rsidRDefault="00C259ED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Pracownicy strefy żywienia nie mogą przebywać w strefie dzieci i strefie rodzica.</w:t>
      </w:r>
    </w:p>
    <w:p w:rsidR="003603D2" w:rsidRDefault="00C259ED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>Przy organizacji żywienia obowiązują dotychczasowe wymagania odnoszące się do zbiorowego żywienia dzieci i młodzieży a dodatkowo procedury szczególnej ostrożności dotyczące zabezpieczenia epidemiologicznego pracowników, a także podwyższone standardy obróbki produktów żywnościowych, dezynfekcji opakowań produktów i higieny stanowisk pracy.</w:t>
      </w:r>
    </w:p>
    <w:p w:rsidR="003603D2" w:rsidRDefault="00C259ED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Przed wznowieniem opieki przedszkolnej pracownicy strefy żywienia przechodzą instruktaż wdrożenia zalecanych procedur ostrożności.</w:t>
      </w:r>
    </w:p>
    <w:p w:rsidR="003603D2" w:rsidRDefault="003603D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:rsidR="003603D2" w:rsidRDefault="00C259ED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§ 8.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1.W przedszkolu mogą przebywać dzieci i pracownicy u których nie ma widocznych objawów choroby wskazującej na chorobę zakaźną.</w:t>
      </w:r>
    </w:p>
    <w:p w:rsidR="003603D2" w:rsidRDefault="00C259ED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EastAsia"/>
          <w:color w:val="000000" w:themeColor="text1"/>
        </w:rPr>
        <w:t xml:space="preserve">W holu głównym i salach dostępne są plakaty informacyjne opracowane przez Ministerstwo Zdrowia zawierające pouczenia jak należy postępować w przypadku stwierdzenia objawów zakażenia, a także numery telefonów instytucji z którymi należy się kontaktować. </w:t>
      </w:r>
    </w:p>
    <w:p w:rsidR="003603D2" w:rsidRDefault="00C259ED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EastAsia"/>
          <w:color w:val="000000" w:themeColor="text1"/>
        </w:rPr>
        <w:t>Wszyscy pracownicy przechodzą instruktaż postępowania w przypadku podejrzenia zakażeniem COVID-19 przed dniem wznowienia opieki przedszkolnej.</w:t>
      </w:r>
    </w:p>
    <w:p w:rsidR="003603D2" w:rsidRDefault="00C259ED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>
        <w:t xml:space="preserve">W okresie epidemii w oznaczonych salach wydzielone zostaje miejsce </w:t>
      </w:r>
      <w:r>
        <w:rPr>
          <w:color w:val="000000" w:themeColor="text1"/>
        </w:rPr>
        <w:t>izolowania dziecka u którego nauczyciele stwierdzili niepokojące objawy choroby, do czasu odebrania go  przez rodziców lub opiekunów z zastosowaniem procedury załącznik  nr 3 do zarządzenia.</w:t>
      </w:r>
    </w:p>
    <w:p w:rsidR="003603D2" w:rsidRDefault="00C259ED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W przypadku podejrzenia zakażenia COViD-19 u pracownika przedszkola obowiązuję procedura działania zgodnie z załącznikiem nr 3 do zarządzenia.</w:t>
      </w:r>
    </w:p>
    <w:p w:rsidR="003603D2" w:rsidRDefault="00C259ED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przypadku </w:t>
      </w:r>
      <w:bookmarkStart w:id="7" w:name="_Hlk39649876"/>
      <w:r>
        <w:t xml:space="preserve">stwierdzenia zakażenia  COVID-19 </w:t>
      </w:r>
      <w:bookmarkEnd w:id="7"/>
      <w:r>
        <w:t>u osoby, która przebywała na terenie przedszkola zastosowanie mają wytyczne Głównego Inspektora Sanitarnego dostępne na stronie </w:t>
      </w:r>
      <w:hyperlink r:id="rId12">
        <w:r>
          <w:t>gov.pl/web/</w:t>
        </w:r>
        <w:proofErr w:type="spellStart"/>
        <w:r>
          <w:t>koronawirus</w:t>
        </w:r>
        <w:proofErr w:type="spellEnd"/>
        <w:r>
          <w:t>/</w:t>
        </w:r>
      </w:hyperlink>
      <w:r>
        <w:t> oraz gis.gov.pl, odnoszących się do osób, które miały kontakt z zakażonym.</w:t>
      </w:r>
    </w:p>
    <w:p w:rsidR="003603D2" w:rsidRDefault="003603D2">
      <w:pPr>
        <w:spacing w:after="0" w:line="360" w:lineRule="auto"/>
        <w:ind w:left="567" w:hanging="56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:rsidR="003603D2" w:rsidRDefault="00C259ED">
      <w:pPr>
        <w:spacing w:after="0" w:line="360" w:lineRule="auto"/>
        <w:ind w:left="567" w:hanging="567"/>
        <w:jc w:val="both"/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§ 9.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Zarządzenie wchodzi w życie z dniem  25 maja 2020 roku i jest publikowane na stronie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internetowej przedszkola.</w:t>
      </w:r>
    </w:p>
    <w:p w:rsidR="003603D2" w:rsidRDefault="003603D2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sectPr w:rsidR="003603D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BB" w:rsidRDefault="00586FBB">
      <w:pPr>
        <w:spacing w:after="0" w:line="240" w:lineRule="auto"/>
      </w:pPr>
      <w:r>
        <w:separator/>
      </w:r>
    </w:p>
  </w:endnote>
  <w:endnote w:type="continuationSeparator" w:id="0">
    <w:p w:rsidR="00586FBB" w:rsidRDefault="0058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267299"/>
      <w:docPartObj>
        <w:docPartGallery w:val="Page Numbers (Bottom of Page)"/>
        <w:docPartUnique/>
      </w:docPartObj>
    </w:sdtPr>
    <w:sdtEndPr/>
    <w:sdtContent>
      <w:p w:rsidR="003603D2" w:rsidRDefault="00C259E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95F41">
          <w:rPr>
            <w:noProof/>
          </w:rPr>
          <w:t>4</w:t>
        </w:r>
        <w:r>
          <w:fldChar w:fldCharType="end"/>
        </w:r>
      </w:p>
    </w:sdtContent>
  </w:sdt>
  <w:p w:rsidR="003603D2" w:rsidRDefault="003603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BB" w:rsidRDefault="00586FBB">
      <w:pPr>
        <w:spacing w:after="0" w:line="240" w:lineRule="auto"/>
      </w:pPr>
      <w:r>
        <w:separator/>
      </w:r>
    </w:p>
  </w:footnote>
  <w:footnote w:type="continuationSeparator" w:id="0">
    <w:p w:rsidR="00586FBB" w:rsidRDefault="0058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D2" w:rsidRDefault="003603D2">
    <w:pPr>
      <w:pStyle w:val="Nagwek"/>
      <w:rPr>
        <w:i/>
        <w:iCs/>
        <w:sz w:val="24"/>
        <w:szCs w:val="24"/>
      </w:rPr>
    </w:pPr>
  </w:p>
  <w:p w:rsidR="003603D2" w:rsidRDefault="003603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E48"/>
    <w:multiLevelType w:val="multilevel"/>
    <w:tmpl w:val="17EE6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640133"/>
    <w:multiLevelType w:val="multilevel"/>
    <w:tmpl w:val="56AA43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3ED2"/>
    <w:multiLevelType w:val="multilevel"/>
    <w:tmpl w:val="6360EB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01499"/>
    <w:multiLevelType w:val="multilevel"/>
    <w:tmpl w:val="EEBAF4C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C01A89"/>
    <w:multiLevelType w:val="multilevel"/>
    <w:tmpl w:val="6E8A44F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1E5D"/>
    <w:multiLevelType w:val="multilevel"/>
    <w:tmpl w:val="3A22BCA6"/>
    <w:lvl w:ilvl="0">
      <w:start w:val="2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024DE"/>
    <w:multiLevelType w:val="multilevel"/>
    <w:tmpl w:val="488C7416"/>
    <w:lvl w:ilvl="0">
      <w:start w:val="5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DD6340"/>
    <w:multiLevelType w:val="multilevel"/>
    <w:tmpl w:val="C344C00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B3F05"/>
    <w:multiLevelType w:val="multilevel"/>
    <w:tmpl w:val="B8D658B4"/>
    <w:lvl w:ilvl="0">
      <w:start w:val="2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D2"/>
    <w:rsid w:val="00174029"/>
    <w:rsid w:val="003603D2"/>
    <w:rsid w:val="00586FBB"/>
    <w:rsid w:val="006F370F"/>
    <w:rsid w:val="00B95F41"/>
    <w:rsid w:val="00C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A6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24F9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78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630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30C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30CE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630CE"/>
    <w:rPr>
      <w:sz w:val="20"/>
      <w:szCs w:val="20"/>
    </w:rPr>
  </w:style>
  <w:style w:type="character" w:customStyle="1" w:styleId="Zakotwiczenieprzypisudolnego">
    <w:name w:val="Zakotwiczenie przypisu dolnego"/>
    <w:rsid w:val="00C40CA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630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04B7F"/>
  </w:style>
  <w:style w:type="character" w:customStyle="1" w:styleId="StopkaZnak">
    <w:name w:val="Stopka Znak"/>
    <w:basedOn w:val="Domylnaczcionkaakapitu"/>
    <w:link w:val="Stopka"/>
    <w:uiPriority w:val="99"/>
    <w:qFormat/>
    <w:rsid w:val="00C04B7F"/>
  </w:style>
  <w:style w:type="character" w:customStyle="1" w:styleId="Znakiprzypiswdolnych">
    <w:name w:val="Znaki przypisów dolnych"/>
    <w:qFormat/>
    <w:rsid w:val="00C40CA6"/>
  </w:style>
  <w:style w:type="character" w:customStyle="1" w:styleId="Zakotwiczenieprzypisukocowego">
    <w:name w:val="Zakotwiczenie przypisu końcowego"/>
    <w:rsid w:val="00C40CA6"/>
    <w:rPr>
      <w:vertAlign w:val="superscript"/>
    </w:rPr>
  </w:style>
  <w:style w:type="character" w:customStyle="1" w:styleId="Znakiprzypiswkocowych">
    <w:name w:val="Znaki przypisów końcowych"/>
    <w:qFormat/>
    <w:rsid w:val="00C40CA6"/>
  </w:style>
  <w:style w:type="character" w:customStyle="1" w:styleId="Nagwek3Znak">
    <w:name w:val="Nagłówek 3 Znak"/>
    <w:basedOn w:val="Domylnaczcionkaakapitu"/>
    <w:qFormat/>
    <w:rsid w:val="00B050FB"/>
    <w:rPr>
      <w:rFonts w:ascii="Cambria" w:eastAsia="Times New Roman" w:hAnsi="Cambria"/>
      <w:b/>
      <w:sz w:val="2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40CA6"/>
    <w:pPr>
      <w:spacing w:after="140" w:line="276" w:lineRule="auto"/>
    </w:pPr>
  </w:style>
  <w:style w:type="paragraph" w:styleId="Lista">
    <w:name w:val="List"/>
    <w:basedOn w:val="Tekstpodstawowy"/>
    <w:rsid w:val="00C40CA6"/>
    <w:rPr>
      <w:rFonts w:cs="Arial"/>
    </w:rPr>
  </w:style>
  <w:style w:type="paragraph" w:styleId="Legenda">
    <w:name w:val="caption"/>
    <w:basedOn w:val="Normalny"/>
    <w:qFormat/>
    <w:rsid w:val="00C40C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0CA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F24F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76F9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78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30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630CE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qFormat/>
    <w:rsid w:val="006630CE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enfont">
    <w:name w:val="men font"/>
    <w:basedOn w:val="Normalny"/>
    <w:uiPriority w:val="99"/>
    <w:qFormat/>
    <w:rsid w:val="0055173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9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A6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24F9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78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630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30C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30CE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630CE"/>
    <w:rPr>
      <w:sz w:val="20"/>
      <w:szCs w:val="20"/>
    </w:rPr>
  </w:style>
  <w:style w:type="character" w:customStyle="1" w:styleId="Zakotwiczenieprzypisudolnego">
    <w:name w:val="Zakotwiczenie przypisu dolnego"/>
    <w:rsid w:val="00C40CA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630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04B7F"/>
  </w:style>
  <w:style w:type="character" w:customStyle="1" w:styleId="StopkaZnak">
    <w:name w:val="Stopka Znak"/>
    <w:basedOn w:val="Domylnaczcionkaakapitu"/>
    <w:link w:val="Stopka"/>
    <w:uiPriority w:val="99"/>
    <w:qFormat/>
    <w:rsid w:val="00C04B7F"/>
  </w:style>
  <w:style w:type="character" w:customStyle="1" w:styleId="Znakiprzypiswdolnych">
    <w:name w:val="Znaki przypisów dolnych"/>
    <w:qFormat/>
    <w:rsid w:val="00C40CA6"/>
  </w:style>
  <w:style w:type="character" w:customStyle="1" w:styleId="Zakotwiczenieprzypisukocowego">
    <w:name w:val="Zakotwiczenie przypisu końcowego"/>
    <w:rsid w:val="00C40CA6"/>
    <w:rPr>
      <w:vertAlign w:val="superscript"/>
    </w:rPr>
  </w:style>
  <w:style w:type="character" w:customStyle="1" w:styleId="Znakiprzypiswkocowych">
    <w:name w:val="Znaki przypisów końcowych"/>
    <w:qFormat/>
    <w:rsid w:val="00C40CA6"/>
  </w:style>
  <w:style w:type="character" w:customStyle="1" w:styleId="Nagwek3Znak">
    <w:name w:val="Nagłówek 3 Znak"/>
    <w:basedOn w:val="Domylnaczcionkaakapitu"/>
    <w:qFormat/>
    <w:rsid w:val="00B050FB"/>
    <w:rPr>
      <w:rFonts w:ascii="Cambria" w:eastAsia="Times New Roman" w:hAnsi="Cambria"/>
      <w:b/>
      <w:sz w:val="2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40CA6"/>
    <w:pPr>
      <w:spacing w:after="140" w:line="276" w:lineRule="auto"/>
    </w:pPr>
  </w:style>
  <w:style w:type="paragraph" w:styleId="Lista">
    <w:name w:val="List"/>
    <w:basedOn w:val="Tekstpodstawowy"/>
    <w:rsid w:val="00C40CA6"/>
    <w:rPr>
      <w:rFonts w:cs="Arial"/>
    </w:rPr>
  </w:style>
  <w:style w:type="paragraph" w:styleId="Legenda">
    <w:name w:val="caption"/>
    <w:basedOn w:val="Normalny"/>
    <w:qFormat/>
    <w:rsid w:val="00C40C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0CA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F24F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76F9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78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30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630CE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qFormat/>
    <w:rsid w:val="006630CE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enfont">
    <w:name w:val="men font"/>
    <w:basedOn w:val="Normalny"/>
    <w:uiPriority w:val="99"/>
    <w:qFormat/>
    <w:rsid w:val="0055173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9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koronawiru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Go&#347;&#263;/Downloads/BR_%20zawieszenie-492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../../Go&#347;&#263;/Downloads/BR_%20zawieszenie-49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Go&#347;&#263;/Downloads/BR-zawieszenie%20-41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82B7-FB92-495A-8E4C-967DE23E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dc:description/>
  <cp:lastModifiedBy>asia</cp:lastModifiedBy>
  <cp:revision>9</cp:revision>
  <dcterms:created xsi:type="dcterms:W3CDTF">2020-05-15T06:32:00Z</dcterms:created>
  <dcterms:modified xsi:type="dcterms:W3CDTF">2020-05-19T16:08:00Z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